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00" w:lineRule="atLeast"/>
      </w:pPr>
      <w:r>
        <w:rPr>
          <w:rFonts w:ascii="Verdana" w:hAnsi="Verdana"/>
          <w:outline w:val="0"/>
          <w:color w:val="203670"/>
          <w:sz w:val="20"/>
          <w:szCs w:val="20"/>
          <w:u w:color="203670"/>
          <w14:textFill>
            <w14:solidFill>
              <w14:srgbClr w14:val="203670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1090080" cy="1432717"/>
                <wp:effectExtent l="0" t="0" r="0" b="0"/>
                <wp:docPr id="1073741827" name="officeArt object" descr="Groepe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080" cy="1432717"/>
                          <a:chOff x="0" y="0"/>
                          <a:chExt cx="1090079" cy="1432716"/>
                        </a:xfrm>
                      </wpg:grpSpPr>
                      <wps:wsp>
                        <wps:cNvPr id="1073741825" name="Rechthoek"/>
                        <wps:cNvSpPr/>
                        <wps:spPr>
                          <a:xfrm>
                            <a:off x="0" y="0"/>
                            <a:ext cx="1090080" cy="1432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Afbeelding" descr="Afbeeld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500" y="2461"/>
                            <a:ext cx="1085080" cy="14277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85.8pt;height:112.8pt;" coordorigin="0,0" coordsize="1090079,1432716">
                <v:rect id="_x0000_s1027" style="position:absolute;left:0;top:0;width:1090079;height:143271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500;top:2462;width:1085079;height:1427792;">
                  <v:imagedata r:id="rId4" o:title="image.png"/>
                </v:shape>
              </v:group>
            </w:pict>
          </mc:Fallback>
        </mc:AlternateContent>
      </w:r>
      <w:r>
        <w:rPr>
          <w:rtl w:val="0"/>
          <w:lang w:val="nl-NL"/>
        </w:rPr>
        <w:t xml:space="preserve">INSCHRIJVEN CURSUS OF WORKSHOP BEELDHOUWEN </w:t>
      </w:r>
    </w:p>
    <w:tbl>
      <w:tblPr>
        <w:tblW w:w="77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70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  <w:rPr>
                <w:shd w:val="nil" w:color="auto" w:fill="auto"/>
              </w:rPr>
            </w:pPr>
            <w:r>
              <w:rPr>
                <w:rFonts w:ascii="Verdana" w:hAnsi="Verdana"/>
                <w:outline w:val="0"/>
                <w:color w:val="203670"/>
                <w:sz w:val="20"/>
                <w:szCs w:val="20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 xml:space="preserve"> </w:t>
            </w:r>
          </w:p>
          <w:p>
            <w:pPr>
              <w:pStyle w:val="Normal.0"/>
              <w:spacing w:after="0" w:line="100" w:lineRule="atLeast"/>
            </w:pPr>
            <w:r>
              <w:rPr>
                <w:rFonts w:ascii="Verdana" w:cs="Verdana" w:hAnsi="Verdana" w:eastAsia="Verdana"/>
                <w:outline w:val="0"/>
                <w:color w:val="203670"/>
                <w:sz w:val="20"/>
                <w:szCs w:val="20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16"/>
                <w:szCs w:val="16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spacing w:before="3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18"/>
                <w:szCs w:val="18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 xml:space="preserve">Cursus of workshop dag/tijd: 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16"/>
                <w:szCs w:val="16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103"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Naam:</w:t>
            </w: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5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0"/>
                <w:szCs w:val="20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M/V: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0"/>
                <w:szCs w:val="20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1"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Geboortedatum: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1"/>
                <w:szCs w:val="21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Adres:</w:t>
            </w:r>
          </w:p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1"/>
                <w:szCs w:val="21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1"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Postcode: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0"/>
                <w:szCs w:val="20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Plaats: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1"/>
                <w:szCs w:val="21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Land: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5"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21"/>
                <w:szCs w:val="21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>Telefoon: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77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100" w:lineRule="atLeast"/>
              <w:rPr>
                <w:rFonts w:ascii="Times New Roman" w:cs="Times New Roman" w:hAnsi="Times New Roman" w:eastAsia="Times New Roman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lang w:val="nl-NL"/>
                <w14:textFill>
                  <w14:solidFill>
                    <w14:srgbClr w14:val="20367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100" w:lineRule="atLeast"/>
              <w:ind w:left="20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203670"/>
                <w:sz w:val="17"/>
                <w:szCs w:val="17"/>
                <w:u w:color="203670"/>
                <w:shd w:val="nil" w:color="auto" w:fill="auto"/>
                <w:rtl w:val="0"/>
                <w:lang w:val="nl-NL"/>
                <w14:textFill>
                  <w14:solidFill>
                    <w14:srgbClr w14:val="203670"/>
                  </w14:solidFill>
                </w14:textFill>
              </w:rPr>
              <w:t xml:space="preserve">E-mail adres: 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 w:line="100" w:lineRule="atLea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100" w:lineRule="atLea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100" w:lineRule="atLea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100" w:lineRule="atLea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143" w:line="100" w:lineRule="atLeast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spacing w:after="143" w:line="100" w:lineRule="atLeast"/>
        <w:jc w:val="center"/>
      </w:pPr>
      <w:r>
        <w:rPr>
          <w:rFonts w:ascii="Verdana" w:hAnsi="Verdana"/>
          <w:b w:val="1"/>
          <w:bCs w:val="1"/>
          <w:outline w:val="0"/>
          <w:color w:val="006666"/>
          <w:u w:color="006666"/>
          <w:rtl w:val="0"/>
          <w:lang w:val="nl-NL"/>
          <w14:textFill>
            <w14:solidFill>
              <w14:srgbClr w14:val="006666"/>
            </w14:solidFill>
          </w14:textFill>
        </w:rPr>
        <w:t>Beeldhouwen Nijmegen</w:t>
      </w:r>
    </w:p>
    <w:p>
      <w:pPr>
        <w:pStyle w:val="Normal.0"/>
        <w:spacing w:after="143" w:line="100" w:lineRule="atLeast"/>
        <w:jc w:val="center"/>
      </w:pPr>
      <w:r>
        <w:rPr>
          <w:rFonts w:ascii="Verdana" w:hAnsi="Verdana"/>
          <w:sz w:val="14"/>
          <w:szCs w:val="14"/>
          <w:rtl w:val="0"/>
          <w:lang w:val="nl-NL"/>
        </w:rPr>
        <w:t xml:space="preserve">Van den Havestraat 60, 6521JT Nijmegen </w:t>
      </w:r>
    </w:p>
    <w:p>
      <w:pPr>
        <w:pStyle w:val="Normal.0"/>
        <w:spacing w:after="143" w:line="100" w:lineRule="atLeast"/>
        <w:jc w:val="center"/>
      </w:pP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"mailto:beeldhouwennijmegen@gmail.com"</w:instrText>
      </w: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80"/>
          <w:sz w:val="14"/>
          <w:szCs w:val="14"/>
          <w:u w:val="single" w:color="000080"/>
          <w:rtl w:val="0"/>
          <w14:textFill>
            <w14:solidFill>
              <w14:srgbClr w14:val="000080"/>
            </w14:solidFill>
          </w14:textFill>
        </w:rPr>
        <w:t>beeldhouwennijmegen@gmail.com</w:t>
      </w:r>
      <w:r>
        <w:rPr/>
        <w:fldChar w:fldCharType="end" w:fldLock="0"/>
      </w:r>
      <w:r>
        <w:rPr>
          <w:rStyle w:val="Geen"/>
          <w:rFonts w:ascii="Verdana" w:hAnsi="Verdana"/>
          <w:outline w:val="0"/>
          <w:color w:val="205768"/>
          <w:sz w:val="14"/>
          <w:szCs w:val="14"/>
          <w:u w:val="single" w:color="205768"/>
          <w:rtl w:val="0"/>
          <w:lang w:val="nl-NL"/>
          <w14:textFill>
            <w14:solidFill>
              <w14:srgbClr w14:val="205768"/>
            </w14:solidFill>
          </w14:textFill>
        </w:rPr>
        <w:t xml:space="preserve"> </w:t>
      </w:r>
    </w:p>
    <w:p>
      <w:pPr>
        <w:pStyle w:val="Normal.0"/>
        <w:spacing w:after="143" w:line="100" w:lineRule="atLeast"/>
        <w:jc w:val="center"/>
      </w:pP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instrText xml:space="preserve"> HYPERLINK "http://www.beeldhouwen-nijmegen.nl/"</w:instrText>
      </w:r>
      <w:r>
        <w:rPr>
          <w:rStyle w:val="Hyperlink.0"/>
          <w:rFonts w:ascii="Verdana" w:cs="Verdana" w:hAnsi="Verdana" w:eastAsia="Verdana"/>
          <w:outline w:val="0"/>
          <w:color w:val="000080"/>
          <w:sz w:val="14"/>
          <w:szCs w:val="14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80"/>
          <w:sz w:val="14"/>
          <w:szCs w:val="14"/>
          <w:u w:val="single" w:color="000080"/>
          <w:rtl w:val="0"/>
          <w14:textFill>
            <w14:solidFill>
              <w14:srgbClr w14:val="000080"/>
            </w14:solidFill>
          </w14:textFill>
        </w:rPr>
        <w:t>www.beeldhouwen-nijmegen.nl</w:t>
      </w:r>
      <w:r>
        <w:rPr/>
        <w:fldChar w:fldCharType="end" w:fldLock="0"/>
      </w:r>
      <w:r>
        <w:rPr>
          <w:rStyle w:val="Geen"/>
          <w:rFonts w:ascii="Verdana" w:hAnsi="Verdana"/>
          <w:outline w:val="0"/>
          <w:color w:val="205768"/>
          <w:sz w:val="14"/>
          <w:szCs w:val="14"/>
          <w:u w:color="205768"/>
          <w:rtl w:val="0"/>
          <w:lang w:val="nl-NL"/>
          <w14:textFill>
            <w14:solidFill>
              <w14:srgbClr w14:val="205768"/>
            </w14:solidFill>
          </w14:textFill>
        </w:rPr>
        <w:t xml:space="preserve"> </w:t>
      </w:r>
    </w:p>
    <w:p>
      <w:pPr>
        <w:pStyle w:val="Normal.0"/>
        <w:spacing w:after="143" w:line="100" w:lineRule="atLeast"/>
        <w:jc w:val="center"/>
      </w:pPr>
      <w:r>
        <w:rPr>
          <w:rStyle w:val="Geen"/>
          <w:rFonts w:ascii="Verdana" w:hAnsi="Verdana"/>
          <w:sz w:val="14"/>
          <w:szCs w:val="14"/>
          <w:rtl w:val="0"/>
          <w:lang w:val="nl-NL"/>
        </w:rPr>
        <w:t>NL72INGB0000060901 &gt; EJ Walter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2"/>
      <w:position w:val="0"/>
      <w:sz w:val="22"/>
      <w:szCs w:val="22"/>
      <w:u w:val="none" w:color="00000a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A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Verdana" w:cs="Verdana" w:hAnsi="Verdana" w:eastAsia="Verdana"/>
      <w:outline w:val="0"/>
      <w:color w:val="000080"/>
      <w:sz w:val="14"/>
      <w:szCs w:val="14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